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1AE" w:rsidRDefault="00E241AE" w:rsidP="0016419A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</w:t>
      </w:r>
    </w:p>
    <w:p w:rsidR="00E241AE" w:rsidRPr="00E241AE" w:rsidRDefault="00E241AE" w:rsidP="0016419A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КК «Управление по эксплуатации и капитальному строительству ГТС Краснодарского края»</w:t>
      </w:r>
    </w:p>
    <w:p w:rsidR="00E241AE" w:rsidRPr="00E241AE" w:rsidRDefault="00E241AE" w:rsidP="0016419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1AE" w:rsidRDefault="00E241AE" w:rsidP="0016419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исполнение Указа Президента Российской Федерации от 17 июля 2012 года № 1015 «О мерах по ликвидации последствий стихийного бедствия – наводнения в Краснодарском крае», в соответствии с постановлением главы администрации (губернатора) Краснодарского края от 14 октября 2013 года </w:t>
      </w:r>
      <w:r w:rsidR="003B42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1200 «Об утверждении государственной программы Краснодарского края «Охрана окружающей среды, воспроизводство и использование природных ресурсов, развитие лесного хозяйства» на 2014 – 2020 годы» в рамках защиты населения и объектов экономики гидротехническими сооружениями от наводнений, и обеспечение безопасности гидротехнических сооружений в муниципальном образовании Крымский район предусмотрена реализация мероприятий по проектированию и капитальному строительству объекта безопасности «Защита территории Крымского района Краснодарского края от негативного воздействия вод рек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Адагум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Неберджай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 xml:space="preserve">Государственным заказчиком по строительству Объекта является – ГБУ КК «Управление по эксплуатации и капитальному </w:t>
      </w:r>
      <w:r w:rsidR="008B5C4C">
        <w:rPr>
          <w:rFonts w:ascii="Times New Roman" w:hAnsi="Times New Roman" w:cs="Times New Roman"/>
          <w:sz w:val="28"/>
          <w:szCs w:val="28"/>
        </w:rPr>
        <w:t xml:space="preserve">строительству ГТС Краснодарского края». </w:t>
      </w:r>
    </w:p>
    <w:p w:rsidR="008B5C4C" w:rsidRPr="00E241AE" w:rsidRDefault="008B5C4C" w:rsidP="0016419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Строительно-монтажные работы на Объекте выполня</w:t>
      </w:r>
      <w:r w:rsidR="00E211C6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в рамках государственной программы Краснодарского края «Охрана окружающей среды, воспроизводство и использование природных ресурсов, развитие лесного хозяйства» на 2014 – 2020 годы», утвержденной постановлением главы администрации (губернатора) Краснодарского края от 14 октября 2013 года № 1200. </w:t>
      </w:r>
    </w:p>
    <w:p w:rsidR="00E211C6" w:rsidRPr="00E00F1F" w:rsidRDefault="00A336D8" w:rsidP="0016419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1F">
        <w:rPr>
          <w:rFonts w:ascii="Times New Roman" w:hAnsi="Times New Roman" w:cs="Times New Roman"/>
          <w:sz w:val="28"/>
          <w:szCs w:val="28"/>
        </w:rPr>
        <w:t>В</w:t>
      </w:r>
      <w:r w:rsidR="00E211C6" w:rsidRPr="00E00F1F">
        <w:rPr>
          <w:rFonts w:ascii="Times New Roman" w:hAnsi="Times New Roman" w:cs="Times New Roman"/>
          <w:sz w:val="28"/>
          <w:szCs w:val="28"/>
        </w:rPr>
        <w:t xml:space="preserve"> рамках реализации долгосрочной целевой программы «Развитие водохозяйственного комплекса Краснодарского края на 2013-2020 годы», утвержденной постановлением главы администрации (губернатора) Краснодарского края от 1 августа 2012 года №881 «Об утверждении долгосрочной краевой целевой программы «Развитие водохозяйственного комплекса Краснодарского края на 2013-2020 годы»</w:t>
      </w:r>
      <w:r w:rsidRPr="00E00F1F">
        <w:rPr>
          <w:rFonts w:ascii="Times New Roman" w:hAnsi="Times New Roman" w:cs="Times New Roman"/>
          <w:sz w:val="28"/>
          <w:szCs w:val="28"/>
        </w:rPr>
        <w:t xml:space="preserve"> осуществлено строительство объекта «Строительство гидротехнического сооружения на</w:t>
      </w:r>
      <w:r w:rsidR="0016419A" w:rsidRPr="00E00F1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00F1F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E00F1F">
        <w:rPr>
          <w:rFonts w:ascii="Times New Roman" w:hAnsi="Times New Roman" w:cs="Times New Roman"/>
          <w:sz w:val="28"/>
          <w:szCs w:val="28"/>
        </w:rPr>
        <w:t>Козорева</w:t>
      </w:r>
      <w:proofErr w:type="spellEnd"/>
      <w:r w:rsidRPr="00E00F1F">
        <w:rPr>
          <w:rFonts w:ascii="Times New Roman" w:hAnsi="Times New Roman" w:cs="Times New Roman"/>
          <w:sz w:val="28"/>
          <w:szCs w:val="28"/>
        </w:rPr>
        <w:t xml:space="preserve"> Щель в Голубой Бухте, </w:t>
      </w:r>
      <w:proofErr w:type="spellStart"/>
      <w:r w:rsidRPr="00E00F1F">
        <w:rPr>
          <w:rFonts w:ascii="Times New Roman" w:hAnsi="Times New Roman" w:cs="Times New Roman"/>
          <w:sz w:val="28"/>
          <w:szCs w:val="28"/>
        </w:rPr>
        <w:t>с.Бжид</w:t>
      </w:r>
      <w:proofErr w:type="spellEnd"/>
      <w:r w:rsidRPr="00E00F1F">
        <w:rPr>
          <w:rFonts w:ascii="Times New Roman" w:hAnsi="Times New Roman" w:cs="Times New Roman"/>
          <w:sz w:val="28"/>
          <w:szCs w:val="28"/>
        </w:rPr>
        <w:t xml:space="preserve"> Туапсинского района Краснодарского края»</w:t>
      </w:r>
      <w:r w:rsidR="00E00F1F" w:rsidRPr="00E00F1F">
        <w:rPr>
          <w:rFonts w:ascii="Times New Roman" w:hAnsi="Times New Roman" w:cs="Times New Roman"/>
          <w:sz w:val="28"/>
          <w:szCs w:val="28"/>
        </w:rPr>
        <w:t>.</w:t>
      </w:r>
    </w:p>
    <w:p w:rsidR="00E211C6" w:rsidRPr="00E00F1F" w:rsidRDefault="00E00F1F" w:rsidP="0016419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1F">
        <w:rPr>
          <w:rFonts w:ascii="Times New Roman" w:hAnsi="Times New Roman" w:cs="Times New Roman"/>
          <w:sz w:val="28"/>
          <w:szCs w:val="28"/>
        </w:rPr>
        <w:t xml:space="preserve">В настоящее </w:t>
      </w:r>
      <w:r w:rsidR="006012E9">
        <w:rPr>
          <w:rFonts w:ascii="Times New Roman" w:hAnsi="Times New Roman" w:cs="Times New Roman"/>
          <w:sz w:val="28"/>
          <w:szCs w:val="28"/>
        </w:rPr>
        <w:t>время</w:t>
      </w:r>
      <w:r w:rsidRPr="00E00F1F">
        <w:rPr>
          <w:rFonts w:ascii="Times New Roman" w:hAnsi="Times New Roman" w:cs="Times New Roman"/>
          <w:sz w:val="28"/>
          <w:szCs w:val="28"/>
        </w:rPr>
        <w:t xml:space="preserve"> </w:t>
      </w:r>
      <w:r w:rsidR="00B97EBC">
        <w:rPr>
          <w:rFonts w:ascii="Times New Roman" w:hAnsi="Times New Roman" w:cs="Times New Roman"/>
          <w:sz w:val="28"/>
          <w:szCs w:val="28"/>
        </w:rPr>
        <w:t>начато</w:t>
      </w:r>
      <w:bookmarkStart w:id="0" w:name="_GoBack"/>
      <w:bookmarkEnd w:id="0"/>
      <w:r w:rsidR="00E8147D" w:rsidRPr="00E00F1F">
        <w:rPr>
          <w:rFonts w:ascii="Times New Roman" w:hAnsi="Times New Roman" w:cs="Times New Roman"/>
          <w:sz w:val="28"/>
        </w:rPr>
        <w:t xml:space="preserve"> строительство объекта </w:t>
      </w:r>
      <w:r w:rsidR="00E211C6" w:rsidRPr="00E00F1F">
        <w:rPr>
          <w:rFonts w:ascii="Times New Roman" w:hAnsi="Times New Roman" w:cs="Times New Roman"/>
          <w:sz w:val="28"/>
        </w:rPr>
        <w:t>«</w:t>
      </w:r>
      <w:r w:rsidR="00E211C6" w:rsidRPr="00E00F1F">
        <w:rPr>
          <w:rFonts w:ascii="Times New Roman" w:hAnsi="Times New Roman" w:cs="Times New Roman"/>
          <w:sz w:val="28"/>
          <w:szCs w:val="28"/>
        </w:rPr>
        <w:t xml:space="preserve">Строительство гидротехнических сооружений (берегоукрепительные работы) на р. Иль в п. </w:t>
      </w:r>
      <w:proofErr w:type="spellStart"/>
      <w:r w:rsidR="00E211C6" w:rsidRPr="00E00F1F">
        <w:rPr>
          <w:rFonts w:ascii="Times New Roman" w:hAnsi="Times New Roman" w:cs="Times New Roman"/>
          <w:sz w:val="28"/>
          <w:szCs w:val="28"/>
        </w:rPr>
        <w:t>Ильский</w:t>
      </w:r>
      <w:proofErr w:type="spellEnd"/>
      <w:r w:rsidR="00E211C6" w:rsidRPr="00E00F1F">
        <w:rPr>
          <w:rFonts w:ascii="Times New Roman" w:hAnsi="Times New Roman" w:cs="Times New Roman"/>
          <w:sz w:val="28"/>
          <w:szCs w:val="28"/>
        </w:rPr>
        <w:t xml:space="preserve"> Северского района Краснодарского края</w:t>
      </w:r>
      <w:r w:rsidR="00E211C6" w:rsidRPr="00E00F1F">
        <w:rPr>
          <w:rFonts w:ascii="Times New Roman" w:hAnsi="Times New Roman" w:cs="Times New Roman"/>
          <w:sz w:val="28"/>
        </w:rPr>
        <w:t>»</w:t>
      </w:r>
      <w:r w:rsidRPr="00E00F1F">
        <w:rPr>
          <w:rFonts w:ascii="Times New Roman" w:hAnsi="Times New Roman" w:cs="Times New Roman"/>
          <w:sz w:val="28"/>
        </w:rPr>
        <w:t>.</w:t>
      </w:r>
      <w:r w:rsidR="00E8147D" w:rsidRPr="00E00F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Строительство </w:t>
      </w:r>
      <w:r w:rsidR="000853C3">
        <w:rPr>
          <w:rFonts w:ascii="Times New Roman" w:hAnsi="Times New Roman" w:cs="Times New Roman"/>
          <w:sz w:val="28"/>
        </w:rPr>
        <w:t>осуществляется</w:t>
      </w:r>
      <w:r>
        <w:rPr>
          <w:rFonts w:ascii="Times New Roman" w:hAnsi="Times New Roman" w:cs="Times New Roman"/>
          <w:sz w:val="28"/>
        </w:rPr>
        <w:t xml:space="preserve"> в рамках реализации</w:t>
      </w:r>
      <w:r w:rsidR="00E8147D" w:rsidRPr="00E00F1F">
        <w:rPr>
          <w:rFonts w:ascii="Times New Roman" w:hAnsi="Times New Roman" w:cs="Times New Roman"/>
          <w:sz w:val="28"/>
        </w:rPr>
        <w:t xml:space="preserve"> постановления главы администрации </w:t>
      </w:r>
      <w:r w:rsidR="00E8147D" w:rsidRPr="00E00F1F">
        <w:rPr>
          <w:rFonts w:ascii="Times New Roman" w:hAnsi="Times New Roman" w:cs="Times New Roman"/>
          <w:sz w:val="28"/>
        </w:rPr>
        <w:lastRenderedPageBreak/>
        <w:t xml:space="preserve">(губернатора) Краснодарского края от 20 ноября 2015 года №1057 </w:t>
      </w:r>
      <w:r w:rsidR="006012E9">
        <w:rPr>
          <w:rFonts w:ascii="Times New Roman" w:hAnsi="Times New Roman" w:cs="Times New Roman"/>
          <w:sz w:val="28"/>
        </w:rPr>
        <w:t>(</w:t>
      </w:r>
      <w:r w:rsidR="006012E9" w:rsidRPr="00E00F1F">
        <w:rPr>
          <w:rFonts w:ascii="Times New Roman" w:hAnsi="Times New Roman" w:cs="Times New Roman"/>
          <w:sz w:val="28"/>
        </w:rPr>
        <w:t>с изменениями</w:t>
      </w:r>
      <w:r w:rsidR="006012E9">
        <w:rPr>
          <w:rFonts w:ascii="Times New Roman" w:hAnsi="Times New Roman" w:cs="Times New Roman"/>
          <w:sz w:val="28"/>
        </w:rPr>
        <w:t xml:space="preserve"> </w:t>
      </w:r>
      <w:r w:rsidR="006012E9" w:rsidRPr="00E00F1F">
        <w:rPr>
          <w:rFonts w:ascii="Times New Roman" w:hAnsi="Times New Roman" w:cs="Times New Roman"/>
          <w:sz w:val="28"/>
        </w:rPr>
        <w:t>от 28.04.2016 №240</w:t>
      </w:r>
      <w:r w:rsidR="006012E9">
        <w:rPr>
          <w:rFonts w:ascii="Times New Roman" w:hAnsi="Times New Roman" w:cs="Times New Roman"/>
          <w:sz w:val="28"/>
        </w:rPr>
        <w:t xml:space="preserve">) </w:t>
      </w:r>
      <w:r w:rsidR="00E8147D" w:rsidRPr="00E00F1F">
        <w:rPr>
          <w:rFonts w:ascii="Times New Roman" w:hAnsi="Times New Roman" w:cs="Times New Roman"/>
          <w:sz w:val="28"/>
        </w:rPr>
        <w:t>«Об утверждении государственной программы Краснодарского края «Охрана окружающей среды, воспроизводство и использование природных ресурсов, развитие лесного хозяйства»</w:t>
      </w:r>
      <w:r w:rsidR="0016419A" w:rsidRPr="00E00F1F">
        <w:rPr>
          <w:rFonts w:ascii="Times New Roman" w:hAnsi="Times New Roman" w:cs="Times New Roman"/>
          <w:sz w:val="28"/>
        </w:rPr>
        <w:t>.</w:t>
      </w:r>
    </w:p>
    <w:p w:rsidR="00E241AE" w:rsidRPr="00E241AE" w:rsidRDefault="00E241AE" w:rsidP="0016419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C4C" w:rsidRDefault="008B5C4C" w:rsidP="0016419A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строящ</w:t>
      </w:r>
      <w:r w:rsidR="000A1C3F">
        <w:rPr>
          <w:rFonts w:ascii="Times New Roman" w:hAnsi="Times New Roman" w:cs="Times New Roman"/>
          <w:b/>
          <w:sz w:val="28"/>
          <w:szCs w:val="28"/>
        </w:rPr>
        <w:t>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C3F">
        <w:rPr>
          <w:rFonts w:ascii="Times New Roman" w:hAnsi="Times New Roman" w:cs="Times New Roman"/>
          <w:b/>
          <w:sz w:val="28"/>
          <w:szCs w:val="28"/>
        </w:rPr>
        <w:t>объектов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814A7" w:rsidRPr="008B5C4C" w:rsidRDefault="000A33D1" w:rsidP="0016419A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проектными решениями г</w:t>
      </w:r>
      <w:r w:rsidR="002814A7">
        <w:rPr>
          <w:rFonts w:ascii="Times New Roman" w:hAnsi="Times New Roman" w:cs="Times New Roman"/>
          <w:sz w:val="28"/>
          <w:szCs w:val="28"/>
        </w:rPr>
        <w:t>идротехнические сооружения для защиты территории Крымского района от негатив</w:t>
      </w:r>
      <w:r w:rsidR="006B22F7">
        <w:rPr>
          <w:rFonts w:ascii="Times New Roman" w:hAnsi="Times New Roman" w:cs="Times New Roman"/>
          <w:sz w:val="28"/>
          <w:szCs w:val="28"/>
        </w:rPr>
        <w:t>ного воздействия рек представляю</w:t>
      </w:r>
      <w:r w:rsidR="002814A7">
        <w:rPr>
          <w:rFonts w:ascii="Times New Roman" w:hAnsi="Times New Roman" w:cs="Times New Roman"/>
          <w:sz w:val="28"/>
          <w:szCs w:val="28"/>
        </w:rPr>
        <w:t xml:space="preserve">т собой целый комплекс гидротехнических сооружений, расположенных на реках </w:t>
      </w:r>
      <w:proofErr w:type="spellStart"/>
      <w:r w:rsidR="002814A7">
        <w:rPr>
          <w:rFonts w:ascii="Times New Roman" w:hAnsi="Times New Roman" w:cs="Times New Roman"/>
          <w:sz w:val="28"/>
          <w:szCs w:val="28"/>
        </w:rPr>
        <w:t>Адагум</w:t>
      </w:r>
      <w:proofErr w:type="spellEnd"/>
      <w:r w:rsidR="002814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14A7">
        <w:rPr>
          <w:rFonts w:ascii="Times New Roman" w:hAnsi="Times New Roman" w:cs="Times New Roman"/>
          <w:sz w:val="28"/>
          <w:szCs w:val="28"/>
        </w:rPr>
        <w:t>Неберджай</w:t>
      </w:r>
      <w:proofErr w:type="spellEnd"/>
      <w:r w:rsidR="002814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814A7">
        <w:rPr>
          <w:rFonts w:ascii="Times New Roman" w:hAnsi="Times New Roman" w:cs="Times New Roman"/>
          <w:sz w:val="28"/>
          <w:szCs w:val="28"/>
        </w:rPr>
        <w:t>Баканка</w:t>
      </w:r>
      <w:proofErr w:type="spellEnd"/>
      <w:r w:rsidR="002814A7">
        <w:rPr>
          <w:rFonts w:ascii="Times New Roman" w:hAnsi="Times New Roman" w:cs="Times New Roman"/>
          <w:sz w:val="28"/>
          <w:szCs w:val="28"/>
        </w:rPr>
        <w:t xml:space="preserve">. Общая протяженность комплекса работ составляет 44,237 км, из них по реке </w:t>
      </w:r>
      <w:proofErr w:type="spellStart"/>
      <w:r w:rsidR="002814A7">
        <w:rPr>
          <w:rFonts w:ascii="Times New Roman" w:hAnsi="Times New Roman" w:cs="Times New Roman"/>
          <w:sz w:val="28"/>
          <w:szCs w:val="28"/>
        </w:rPr>
        <w:t>Адагум</w:t>
      </w:r>
      <w:proofErr w:type="spellEnd"/>
      <w:r w:rsidR="002814A7">
        <w:rPr>
          <w:rFonts w:ascii="Times New Roman" w:hAnsi="Times New Roman" w:cs="Times New Roman"/>
          <w:sz w:val="28"/>
          <w:szCs w:val="28"/>
        </w:rPr>
        <w:t xml:space="preserve"> – 16,876 км, по реке </w:t>
      </w:r>
      <w:proofErr w:type="spellStart"/>
      <w:r w:rsidR="002814A7">
        <w:rPr>
          <w:rFonts w:ascii="Times New Roman" w:hAnsi="Times New Roman" w:cs="Times New Roman"/>
          <w:sz w:val="28"/>
          <w:szCs w:val="28"/>
        </w:rPr>
        <w:t>Баканка</w:t>
      </w:r>
      <w:proofErr w:type="spellEnd"/>
      <w:r w:rsidR="002814A7">
        <w:rPr>
          <w:rFonts w:ascii="Times New Roman" w:hAnsi="Times New Roman" w:cs="Times New Roman"/>
          <w:sz w:val="28"/>
          <w:szCs w:val="28"/>
        </w:rPr>
        <w:t xml:space="preserve"> – 14,886 км и реке </w:t>
      </w:r>
      <w:proofErr w:type="spellStart"/>
      <w:r w:rsidR="002814A7">
        <w:rPr>
          <w:rFonts w:ascii="Times New Roman" w:hAnsi="Times New Roman" w:cs="Times New Roman"/>
          <w:sz w:val="28"/>
          <w:szCs w:val="28"/>
        </w:rPr>
        <w:t>Неберджай</w:t>
      </w:r>
      <w:proofErr w:type="spellEnd"/>
      <w:r w:rsidR="002814A7">
        <w:rPr>
          <w:rFonts w:ascii="Times New Roman" w:hAnsi="Times New Roman" w:cs="Times New Roman"/>
          <w:sz w:val="28"/>
          <w:szCs w:val="28"/>
        </w:rPr>
        <w:t xml:space="preserve"> – 12,475 км. </w:t>
      </w:r>
    </w:p>
    <w:p w:rsidR="002814A7" w:rsidRDefault="002814A7" w:rsidP="0016419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Общий комплекс гидротехнических сооружений разбит на 3 этапа строительства, в том числе: </w:t>
      </w:r>
    </w:p>
    <w:p w:rsidR="002814A7" w:rsidRDefault="002814A7" w:rsidP="0016419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1-й этап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канализование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Адагум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места слияния рек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Неберджай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х. Красный (не доходя 2,5 км до акватории Варнавинского водохранилища); </w:t>
      </w:r>
    </w:p>
    <w:p w:rsidR="002814A7" w:rsidRDefault="002814A7" w:rsidP="0016419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2-й этап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канализование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границы Крымского района до места слияния с рекой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Неберджай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6F24" w:rsidRDefault="00EC6F24" w:rsidP="0016419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3-й этап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канализование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Неберджай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границы Крымского района до места слияния с рекой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737" w:rsidRDefault="002814A7" w:rsidP="0016419A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комплекс гидротехнических сооружений входят: </w:t>
      </w:r>
    </w:p>
    <w:p w:rsidR="002814A7" w:rsidRPr="002814A7" w:rsidRDefault="0042329D" w:rsidP="0016419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0855">
        <w:rPr>
          <w:rFonts w:ascii="Times New Roman" w:hAnsi="Times New Roman" w:cs="Times New Roman"/>
          <w:b/>
          <w:sz w:val="28"/>
          <w:szCs w:val="28"/>
        </w:rPr>
        <w:t xml:space="preserve">По реке </w:t>
      </w:r>
      <w:proofErr w:type="spellStart"/>
      <w:r w:rsidRPr="00FF0855">
        <w:rPr>
          <w:rFonts w:ascii="Times New Roman" w:hAnsi="Times New Roman" w:cs="Times New Roman"/>
          <w:b/>
          <w:sz w:val="28"/>
          <w:szCs w:val="28"/>
        </w:rPr>
        <w:t>Адагум</w:t>
      </w:r>
      <w:proofErr w:type="spellEnd"/>
      <w:r w:rsidRPr="00FF0855">
        <w:rPr>
          <w:rFonts w:ascii="Times New Roman" w:hAnsi="Times New Roman" w:cs="Times New Roman"/>
          <w:b/>
          <w:sz w:val="28"/>
          <w:szCs w:val="28"/>
        </w:rPr>
        <w:t xml:space="preserve"> (1-й этап)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F01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C61BE0">
        <w:rPr>
          <w:rFonts w:ascii="Times New Roman" w:hAnsi="Times New Roman" w:cs="Times New Roman"/>
          <w:sz w:val="28"/>
          <w:szCs w:val="28"/>
        </w:rPr>
        <w:t>12,598</w:t>
      </w:r>
      <w:r w:rsidR="00D74F01">
        <w:rPr>
          <w:rFonts w:ascii="Times New Roman" w:hAnsi="Times New Roman" w:cs="Times New Roman"/>
          <w:sz w:val="28"/>
          <w:szCs w:val="28"/>
        </w:rPr>
        <w:t xml:space="preserve"> км будет устроено трапецеидальное сечение русла</w:t>
      </w:r>
      <w:r w:rsidR="00C61BE0">
        <w:rPr>
          <w:rFonts w:ascii="Times New Roman" w:hAnsi="Times New Roman" w:cs="Times New Roman"/>
          <w:sz w:val="28"/>
          <w:szCs w:val="28"/>
        </w:rPr>
        <w:t xml:space="preserve"> с устройством дамб обвалования с обеих сторон</w:t>
      </w:r>
      <w:r w:rsidR="00D74F01">
        <w:rPr>
          <w:rFonts w:ascii="Times New Roman" w:hAnsi="Times New Roman" w:cs="Times New Roman"/>
          <w:sz w:val="28"/>
          <w:szCs w:val="28"/>
        </w:rPr>
        <w:t xml:space="preserve">, участок длиною </w:t>
      </w:r>
      <w:r w:rsidR="00C61BE0">
        <w:rPr>
          <w:rFonts w:ascii="Times New Roman" w:hAnsi="Times New Roman" w:cs="Times New Roman"/>
          <w:sz w:val="28"/>
          <w:szCs w:val="28"/>
        </w:rPr>
        <w:t>4,278</w:t>
      </w:r>
      <w:r w:rsidR="00D74F01">
        <w:rPr>
          <w:rFonts w:ascii="Times New Roman" w:hAnsi="Times New Roman" w:cs="Times New Roman"/>
          <w:sz w:val="28"/>
          <w:szCs w:val="28"/>
        </w:rPr>
        <w:t xml:space="preserve"> км будет выполнен из монолитного железобетона в виде лотка с вертикальными стенками. </w:t>
      </w:r>
    </w:p>
    <w:p w:rsidR="002814A7" w:rsidRDefault="0076052A" w:rsidP="0016419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Трапецеидальное сечение будет выполнено в земляном русле, путем расчистки и расширения русла с отсыпкой дамб обвалования. Ширина трапецеидального сечения русла по дну составит 35 м, по верху с учетом заложения откосов 45 м. </w:t>
      </w:r>
    </w:p>
    <w:p w:rsidR="0076052A" w:rsidRDefault="0076052A" w:rsidP="0016419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13 участках с прижимным течением в земляном русле выполняются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берегоукрепления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отсыпкой камня, протяженность участков каменной наброски составит 2,615 км. </w:t>
      </w:r>
    </w:p>
    <w:p w:rsidR="0076052A" w:rsidRDefault="0076052A" w:rsidP="0016419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Параметры железобетонного лотка постоянные: ширина по дну 35 м, высота стенок 5,8 м. </w:t>
      </w:r>
    </w:p>
    <w:p w:rsidR="00C61BE0" w:rsidRPr="00FF0855" w:rsidRDefault="00C61BE0" w:rsidP="0016419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0855">
        <w:rPr>
          <w:rFonts w:ascii="Times New Roman" w:hAnsi="Times New Roman" w:cs="Times New Roman"/>
          <w:b/>
          <w:sz w:val="28"/>
          <w:szCs w:val="28"/>
        </w:rPr>
        <w:t xml:space="preserve">По реке </w:t>
      </w:r>
      <w:proofErr w:type="spellStart"/>
      <w:r w:rsidRPr="00FF0855">
        <w:rPr>
          <w:rFonts w:ascii="Times New Roman" w:hAnsi="Times New Roman" w:cs="Times New Roman"/>
          <w:b/>
          <w:sz w:val="28"/>
          <w:szCs w:val="28"/>
        </w:rPr>
        <w:t>Баканка</w:t>
      </w:r>
      <w:proofErr w:type="spellEnd"/>
      <w:r w:rsidRPr="00FF0855">
        <w:rPr>
          <w:rFonts w:ascii="Times New Roman" w:hAnsi="Times New Roman" w:cs="Times New Roman"/>
          <w:b/>
          <w:sz w:val="28"/>
          <w:szCs w:val="28"/>
        </w:rPr>
        <w:t xml:space="preserve"> (2-й этап)</w:t>
      </w:r>
      <w:r w:rsidR="00FF0855" w:rsidRPr="00FF0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855">
        <w:rPr>
          <w:rFonts w:ascii="Times New Roman" w:hAnsi="Times New Roman" w:cs="Times New Roman"/>
          <w:sz w:val="28"/>
          <w:szCs w:val="28"/>
        </w:rPr>
        <w:t xml:space="preserve">на протяжении 14,266 км будет устроено трапецеидальное сечение русла с устройством дамб обвалования с обеих сторон, участок длиною 0,4 км будет выполнен из монолитного железобетона </w:t>
      </w:r>
      <w:r w:rsidR="00FF0855">
        <w:rPr>
          <w:rFonts w:ascii="Times New Roman" w:hAnsi="Times New Roman" w:cs="Times New Roman"/>
          <w:sz w:val="28"/>
          <w:szCs w:val="28"/>
        </w:rPr>
        <w:lastRenderedPageBreak/>
        <w:t xml:space="preserve">в виде лотка с вертикальными стенками. Переходной участок длиною 0,22 км будет закреплен камнем и монолитным бетоном. </w:t>
      </w:r>
    </w:p>
    <w:p w:rsidR="00FF0855" w:rsidRDefault="00FF0855" w:rsidP="0016419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Трапецеидальное сечение будет выполнено в земляном русле, путем расчистки и расширения русла с отсыпкой дамб обвалования. Ширина трапецеидального сечения русла по дну составит 25 м, по верху с учетом заложения откосов 55 м. </w:t>
      </w:r>
    </w:p>
    <w:p w:rsidR="00FF0855" w:rsidRDefault="00FF0855" w:rsidP="0016419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участках с прижимным течением в земляном русле выполняются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берегоукрепления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отсыпкой камня, протяженность участков каменной наброски составит 2,35 км. </w:t>
      </w:r>
    </w:p>
    <w:p w:rsidR="00FF0855" w:rsidRDefault="00FF0855" w:rsidP="0016419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Параметры железобетонного лотка постоянные: ширина по дну 35 м, высота стенок 5,8 м. </w:t>
      </w:r>
    </w:p>
    <w:p w:rsidR="00FF0855" w:rsidRPr="00FF0855" w:rsidRDefault="00FF0855" w:rsidP="0016419A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855">
        <w:rPr>
          <w:rFonts w:ascii="Times New Roman" w:hAnsi="Times New Roman" w:cs="Times New Roman"/>
          <w:b/>
          <w:sz w:val="28"/>
          <w:szCs w:val="28"/>
        </w:rPr>
        <w:t xml:space="preserve">По реке </w:t>
      </w:r>
      <w:proofErr w:type="spellStart"/>
      <w:r w:rsidRPr="00FF0855">
        <w:rPr>
          <w:rFonts w:ascii="Times New Roman" w:hAnsi="Times New Roman" w:cs="Times New Roman"/>
          <w:b/>
          <w:sz w:val="28"/>
          <w:szCs w:val="28"/>
        </w:rPr>
        <w:t>Неберджай</w:t>
      </w:r>
      <w:proofErr w:type="spellEnd"/>
      <w:r w:rsidRPr="00FF0855">
        <w:rPr>
          <w:rFonts w:ascii="Times New Roman" w:hAnsi="Times New Roman" w:cs="Times New Roman"/>
          <w:b/>
          <w:sz w:val="28"/>
          <w:szCs w:val="28"/>
        </w:rPr>
        <w:t xml:space="preserve"> (3-й этап) </w:t>
      </w:r>
      <w:r>
        <w:rPr>
          <w:rFonts w:ascii="Times New Roman" w:hAnsi="Times New Roman" w:cs="Times New Roman"/>
          <w:sz w:val="28"/>
          <w:szCs w:val="28"/>
        </w:rPr>
        <w:t xml:space="preserve">на протяжении 12,475 км будет устроено трапецеидальное сечение русла с устройством дамб обвалования с обеих сторон. </w:t>
      </w:r>
    </w:p>
    <w:p w:rsidR="00FF0855" w:rsidRDefault="00FF0855" w:rsidP="0016419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Трапецеидальное сечение будет выполнено в земляном русле, путем расчистки и расширения русла с отсыпкой дамб обвалования. Ширина трапецеидального сечения русла по дну составит 20 м, по верху с учетом заложения откосов 45 м. </w:t>
      </w:r>
    </w:p>
    <w:p w:rsidR="00FF0855" w:rsidRDefault="00FF0855" w:rsidP="0016419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участках с прижимным течением в земляном русле выполняются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берегоукрепления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отсыпкой камня, протяженность участков каменной наброски составит 2,361 км. </w:t>
      </w:r>
    </w:p>
    <w:p w:rsidR="002814A7" w:rsidRDefault="0076052A" w:rsidP="0016419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5C4C">
        <w:rPr>
          <w:rFonts w:ascii="Times New Roman" w:hAnsi="Times New Roman" w:cs="Times New Roman"/>
          <w:sz w:val="28"/>
          <w:szCs w:val="28"/>
        </w:rPr>
        <w:t>Максимальная пропускная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комплекса гидротехнических сооружений данного строительства составит 1 040 м3/с (3,7 млн. м3/час). </w:t>
      </w:r>
    </w:p>
    <w:p w:rsidR="000A1C3F" w:rsidRDefault="001D1F6B" w:rsidP="0016419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объекту </w:t>
      </w:r>
      <w:r w:rsidRPr="00FA14FE">
        <w:rPr>
          <w:rFonts w:ascii="Times New Roman" w:hAnsi="Times New Roman" w:cs="Times New Roman"/>
          <w:sz w:val="28"/>
          <w:szCs w:val="28"/>
        </w:rPr>
        <w:t xml:space="preserve">«Строительство гидротехнического сооружения на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A14FE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FA14FE">
        <w:rPr>
          <w:rFonts w:ascii="Times New Roman" w:hAnsi="Times New Roman" w:cs="Times New Roman"/>
          <w:sz w:val="28"/>
          <w:szCs w:val="28"/>
        </w:rPr>
        <w:t>Козорева</w:t>
      </w:r>
      <w:proofErr w:type="spellEnd"/>
      <w:r w:rsidRPr="00FA14FE">
        <w:rPr>
          <w:rFonts w:ascii="Times New Roman" w:hAnsi="Times New Roman" w:cs="Times New Roman"/>
          <w:sz w:val="28"/>
          <w:szCs w:val="28"/>
        </w:rPr>
        <w:t xml:space="preserve"> Щель в Голубой Бухте, </w:t>
      </w:r>
      <w:proofErr w:type="spellStart"/>
      <w:r w:rsidRPr="00FA14FE">
        <w:rPr>
          <w:rFonts w:ascii="Times New Roman" w:hAnsi="Times New Roman" w:cs="Times New Roman"/>
          <w:sz w:val="28"/>
          <w:szCs w:val="28"/>
        </w:rPr>
        <w:t>с.Бжид</w:t>
      </w:r>
      <w:proofErr w:type="spellEnd"/>
      <w:r w:rsidRPr="00FA14FE">
        <w:rPr>
          <w:rFonts w:ascii="Times New Roman" w:hAnsi="Times New Roman" w:cs="Times New Roman"/>
          <w:sz w:val="28"/>
          <w:szCs w:val="28"/>
        </w:rPr>
        <w:t xml:space="preserve"> Туапсинского района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F1F">
        <w:rPr>
          <w:rFonts w:ascii="Times New Roman" w:hAnsi="Times New Roman" w:cs="Times New Roman"/>
          <w:sz w:val="28"/>
          <w:szCs w:val="28"/>
        </w:rPr>
        <w:t>осуществлено</w:t>
      </w:r>
      <w:r w:rsidR="00E13CB7">
        <w:rPr>
          <w:rFonts w:ascii="Times New Roman" w:hAnsi="Times New Roman" w:cs="Times New Roman"/>
          <w:sz w:val="28"/>
          <w:szCs w:val="28"/>
        </w:rPr>
        <w:t xml:space="preserve"> строительство на обоих берегах берегоукрепительного сооружения по правому берегу протяженностью 434,50 м, по левому берегу – 450,0 м. Берегоукрепительное сооружение предусмотрено вертикального типа из железобетонного шпунта длиной 8 метров с железобетонной надстройкой высотой 3,2 метра.</w:t>
      </w:r>
    </w:p>
    <w:p w:rsidR="0070749D" w:rsidRDefault="001D1F6B" w:rsidP="0016419A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объекту </w:t>
      </w:r>
      <w:r w:rsidRPr="00E00F1F">
        <w:rPr>
          <w:rFonts w:ascii="Times New Roman" w:hAnsi="Times New Roman" w:cs="Times New Roman"/>
          <w:sz w:val="28"/>
        </w:rPr>
        <w:t>«</w:t>
      </w:r>
      <w:r w:rsidRPr="00E00F1F">
        <w:rPr>
          <w:rFonts w:ascii="Times New Roman" w:hAnsi="Times New Roman" w:cs="Times New Roman"/>
          <w:sz w:val="28"/>
          <w:szCs w:val="28"/>
        </w:rPr>
        <w:t xml:space="preserve">Строительство гидротехнических сооружений (берегоукрепительные работы) на р. Иль в п. </w:t>
      </w:r>
      <w:proofErr w:type="spellStart"/>
      <w:r w:rsidRPr="00E00F1F">
        <w:rPr>
          <w:rFonts w:ascii="Times New Roman" w:hAnsi="Times New Roman" w:cs="Times New Roman"/>
          <w:sz w:val="28"/>
          <w:szCs w:val="28"/>
        </w:rPr>
        <w:t>Ильский</w:t>
      </w:r>
      <w:proofErr w:type="spellEnd"/>
      <w:r w:rsidRPr="00E00F1F">
        <w:rPr>
          <w:rFonts w:ascii="Times New Roman" w:hAnsi="Times New Roman" w:cs="Times New Roman"/>
          <w:sz w:val="28"/>
          <w:szCs w:val="28"/>
        </w:rPr>
        <w:t xml:space="preserve"> Северского района Краснодарского края</w:t>
      </w:r>
      <w:r w:rsidRPr="00E00F1F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запланировано</w:t>
      </w:r>
      <w:r w:rsidR="00F44D05" w:rsidRPr="00F44D05">
        <w:rPr>
          <w:rFonts w:ascii="Times New Roman" w:hAnsi="Times New Roman" w:cs="Times New Roman"/>
          <w:sz w:val="28"/>
          <w:szCs w:val="28"/>
        </w:rPr>
        <w:t xml:space="preserve"> </w:t>
      </w:r>
      <w:r w:rsidR="00F44D05">
        <w:rPr>
          <w:rFonts w:ascii="Times New Roman" w:hAnsi="Times New Roman" w:cs="Times New Roman"/>
          <w:sz w:val="28"/>
          <w:szCs w:val="28"/>
        </w:rPr>
        <w:t>строительство берегоукрепительных сооружений на 3-х участках общей длин</w:t>
      </w:r>
      <w:r w:rsidR="0060609B">
        <w:rPr>
          <w:rFonts w:ascii="Times New Roman" w:hAnsi="Times New Roman" w:cs="Times New Roman"/>
          <w:sz w:val="28"/>
          <w:szCs w:val="28"/>
        </w:rPr>
        <w:t xml:space="preserve">ой </w:t>
      </w:r>
      <w:r w:rsidR="00F44D05">
        <w:rPr>
          <w:rFonts w:ascii="Times New Roman" w:hAnsi="Times New Roman" w:cs="Times New Roman"/>
          <w:sz w:val="28"/>
          <w:szCs w:val="28"/>
        </w:rPr>
        <w:t xml:space="preserve">500м. </w:t>
      </w:r>
      <w:r w:rsidR="0070749D">
        <w:rPr>
          <w:rFonts w:ascii="Times New Roman" w:hAnsi="Times New Roman" w:cs="Times New Roman"/>
          <w:sz w:val="28"/>
          <w:szCs w:val="28"/>
        </w:rPr>
        <w:t xml:space="preserve"> На участ</w:t>
      </w:r>
      <w:r w:rsidR="0070749D" w:rsidRPr="0070749D">
        <w:rPr>
          <w:rFonts w:ascii="Times New Roman" w:hAnsi="Times New Roman" w:cs="Times New Roman"/>
          <w:sz w:val="28"/>
          <w:szCs w:val="28"/>
        </w:rPr>
        <w:t>к</w:t>
      </w:r>
      <w:r w:rsidR="0070749D">
        <w:rPr>
          <w:rFonts w:ascii="Times New Roman" w:hAnsi="Times New Roman" w:cs="Times New Roman"/>
          <w:sz w:val="28"/>
          <w:szCs w:val="28"/>
        </w:rPr>
        <w:t>е</w:t>
      </w:r>
      <w:r w:rsidR="0060609B">
        <w:rPr>
          <w:rFonts w:ascii="Times New Roman" w:hAnsi="Times New Roman" w:cs="Times New Roman"/>
          <w:sz w:val="28"/>
          <w:szCs w:val="28"/>
        </w:rPr>
        <w:t xml:space="preserve"> №1</w:t>
      </w:r>
      <w:r w:rsidR="0070749D" w:rsidRPr="0070749D">
        <w:rPr>
          <w:rFonts w:ascii="Times New Roman" w:hAnsi="Times New Roman" w:cs="Times New Roman"/>
          <w:sz w:val="28"/>
          <w:szCs w:val="28"/>
        </w:rPr>
        <w:t xml:space="preserve"> облицовка откосов </w:t>
      </w:r>
      <w:r w:rsidR="0070749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0749D" w:rsidRPr="0070749D">
        <w:rPr>
          <w:rFonts w:ascii="Times New Roman" w:hAnsi="Times New Roman" w:cs="Times New Roman"/>
          <w:sz w:val="28"/>
          <w:szCs w:val="28"/>
        </w:rPr>
        <w:t>монолитным железобетоном</w:t>
      </w:r>
      <w:r w:rsidR="0070749D">
        <w:rPr>
          <w:rFonts w:ascii="Times New Roman" w:hAnsi="Times New Roman" w:cs="Times New Roman"/>
          <w:sz w:val="28"/>
          <w:szCs w:val="28"/>
        </w:rPr>
        <w:t>, на</w:t>
      </w:r>
      <w:r w:rsidR="0070749D" w:rsidRPr="0070749D">
        <w:rPr>
          <w:rFonts w:ascii="Times New Roman" w:hAnsi="Times New Roman" w:cs="Times New Roman"/>
          <w:sz w:val="28"/>
          <w:szCs w:val="28"/>
        </w:rPr>
        <w:t xml:space="preserve"> </w:t>
      </w:r>
      <w:r w:rsidR="0070749D">
        <w:rPr>
          <w:rFonts w:ascii="Times New Roman" w:hAnsi="Times New Roman" w:cs="Times New Roman"/>
          <w:sz w:val="28"/>
          <w:szCs w:val="28"/>
        </w:rPr>
        <w:t>участ</w:t>
      </w:r>
      <w:r w:rsidR="0070749D" w:rsidRPr="0070749D">
        <w:rPr>
          <w:rFonts w:ascii="Times New Roman" w:hAnsi="Times New Roman" w:cs="Times New Roman"/>
          <w:sz w:val="28"/>
          <w:szCs w:val="28"/>
        </w:rPr>
        <w:t>к</w:t>
      </w:r>
      <w:r w:rsidR="0070749D">
        <w:rPr>
          <w:rFonts w:ascii="Times New Roman" w:hAnsi="Times New Roman" w:cs="Times New Roman"/>
          <w:sz w:val="28"/>
          <w:szCs w:val="28"/>
        </w:rPr>
        <w:t>е</w:t>
      </w:r>
      <w:r w:rsidR="0060609B">
        <w:rPr>
          <w:rFonts w:ascii="Times New Roman" w:hAnsi="Times New Roman" w:cs="Times New Roman"/>
          <w:sz w:val="28"/>
          <w:szCs w:val="28"/>
        </w:rPr>
        <w:t xml:space="preserve"> №2 и участке №3 предусмотрены</w:t>
      </w:r>
      <w:r w:rsidR="0070749D" w:rsidRPr="0070749D">
        <w:rPr>
          <w:rFonts w:ascii="Times New Roman" w:hAnsi="Times New Roman" w:cs="Times New Roman"/>
          <w:sz w:val="28"/>
          <w:szCs w:val="28"/>
        </w:rPr>
        <w:t xml:space="preserve"> конструкции системы «</w:t>
      </w:r>
      <w:proofErr w:type="spellStart"/>
      <w:r w:rsidR="0070749D" w:rsidRPr="0070749D">
        <w:rPr>
          <w:rFonts w:ascii="Times New Roman" w:hAnsi="Times New Roman" w:cs="Times New Roman"/>
          <w:sz w:val="28"/>
          <w:szCs w:val="28"/>
        </w:rPr>
        <w:t>Террамеш</w:t>
      </w:r>
      <w:proofErr w:type="spellEnd"/>
      <w:r w:rsidR="0070749D" w:rsidRPr="0070749D">
        <w:rPr>
          <w:rFonts w:ascii="Times New Roman" w:hAnsi="Times New Roman" w:cs="Times New Roman"/>
          <w:sz w:val="28"/>
          <w:szCs w:val="28"/>
        </w:rPr>
        <w:t>» устанавливаемые на каменный банкет</w:t>
      </w:r>
      <w:r w:rsidR="0060609B">
        <w:rPr>
          <w:rFonts w:ascii="Times New Roman" w:hAnsi="Times New Roman" w:cs="Times New Roman"/>
          <w:sz w:val="28"/>
          <w:szCs w:val="28"/>
        </w:rPr>
        <w:t>.</w:t>
      </w:r>
      <w:r w:rsidR="0070749D" w:rsidRPr="0070749D">
        <w:rPr>
          <w:rFonts w:ascii="Times New Roman" w:hAnsi="Times New Roman" w:cs="Times New Roman"/>
          <w:sz w:val="28"/>
          <w:szCs w:val="28"/>
        </w:rPr>
        <w:t xml:space="preserve"> </w:t>
      </w:r>
      <w:r w:rsidR="00FF0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520" w:rsidRDefault="00B47520" w:rsidP="0016419A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C61" w:rsidRPr="0070749D" w:rsidRDefault="00B43C61" w:rsidP="0016419A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C4C" w:rsidRPr="008B5C4C" w:rsidRDefault="008B5C4C" w:rsidP="0016419A">
      <w:pPr>
        <w:spacing w:after="0" w:line="276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C4C">
        <w:rPr>
          <w:rFonts w:ascii="Times New Roman" w:hAnsi="Times New Roman" w:cs="Times New Roman"/>
          <w:b/>
          <w:sz w:val="28"/>
          <w:szCs w:val="28"/>
        </w:rPr>
        <w:t xml:space="preserve">Общая стоимость </w:t>
      </w:r>
      <w:r w:rsidR="000853C3">
        <w:rPr>
          <w:rFonts w:ascii="Times New Roman" w:hAnsi="Times New Roman" w:cs="Times New Roman"/>
          <w:b/>
          <w:sz w:val="28"/>
          <w:szCs w:val="28"/>
        </w:rPr>
        <w:t>объектов</w:t>
      </w:r>
      <w:r w:rsidRPr="008B5C4C">
        <w:rPr>
          <w:rFonts w:ascii="Times New Roman" w:hAnsi="Times New Roman" w:cs="Times New Roman"/>
          <w:b/>
          <w:sz w:val="28"/>
          <w:szCs w:val="28"/>
        </w:rPr>
        <w:t xml:space="preserve"> и источники финансирования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B5C4C" w:rsidRPr="00381CB8" w:rsidRDefault="008B5C4C" w:rsidP="0016419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Общая стоимость строительства </w:t>
      </w:r>
      <w:r w:rsidR="00BB5CCB">
        <w:rPr>
          <w:rFonts w:ascii="Times New Roman" w:hAnsi="Times New Roman" w:cs="Times New Roman"/>
          <w:sz w:val="28"/>
          <w:szCs w:val="28"/>
        </w:rPr>
        <w:t xml:space="preserve">объекта «Защита территории Крымского района Краснодарского края от негативного воздействия вод рек </w:t>
      </w:r>
      <w:proofErr w:type="spellStart"/>
      <w:r w:rsidR="00BB5CCB">
        <w:rPr>
          <w:rFonts w:ascii="Times New Roman" w:hAnsi="Times New Roman" w:cs="Times New Roman"/>
          <w:sz w:val="28"/>
          <w:szCs w:val="28"/>
        </w:rPr>
        <w:t>Адагум</w:t>
      </w:r>
      <w:proofErr w:type="spellEnd"/>
      <w:r w:rsidR="00BB5C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5CCB">
        <w:rPr>
          <w:rFonts w:ascii="Times New Roman" w:hAnsi="Times New Roman" w:cs="Times New Roman"/>
          <w:sz w:val="28"/>
          <w:szCs w:val="28"/>
        </w:rPr>
        <w:t>Неберджай</w:t>
      </w:r>
      <w:proofErr w:type="spellEnd"/>
      <w:r w:rsidR="00BB5C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5CCB">
        <w:rPr>
          <w:rFonts w:ascii="Times New Roman" w:hAnsi="Times New Roman" w:cs="Times New Roman"/>
          <w:sz w:val="28"/>
          <w:szCs w:val="28"/>
        </w:rPr>
        <w:t>Баканка</w:t>
      </w:r>
      <w:proofErr w:type="spellEnd"/>
      <w:r w:rsidR="00BB5CC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E00F1F">
        <w:rPr>
          <w:rFonts w:ascii="Times New Roman" w:hAnsi="Times New Roman" w:cs="Times New Roman"/>
          <w:sz w:val="28"/>
          <w:szCs w:val="28"/>
        </w:rPr>
        <w:t>составляла</w:t>
      </w:r>
      <w:r w:rsidR="00B97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proofErr w:type="gramEnd"/>
      <w:r>
        <w:rPr>
          <w:rFonts w:ascii="Times New Roman" w:hAnsi="Times New Roman" w:cs="Times New Roman"/>
          <w:sz w:val="28"/>
          <w:szCs w:val="28"/>
        </w:rPr>
        <w:t> 084,5 млн. рублей</w:t>
      </w:r>
      <w:r w:rsidR="000A33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Строительство осуществля</w:t>
      </w:r>
      <w:r w:rsidR="00BB5CCB">
        <w:rPr>
          <w:rFonts w:ascii="Times New Roman" w:hAnsi="Times New Roman" w:cs="Times New Roman"/>
          <w:sz w:val="28"/>
          <w:szCs w:val="28"/>
        </w:rPr>
        <w:t>лось</w:t>
      </w:r>
      <w:r>
        <w:rPr>
          <w:rFonts w:ascii="Times New Roman" w:hAnsi="Times New Roman" w:cs="Times New Roman"/>
          <w:sz w:val="28"/>
          <w:szCs w:val="28"/>
        </w:rPr>
        <w:t xml:space="preserve">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и краевого бюджетов. Из федерального бюджета 1 375,6 млн. рублей и из краевого бюджета 708,9 млн. рублей.  </w:t>
      </w:r>
    </w:p>
    <w:p w:rsidR="00BB5CCB" w:rsidRDefault="00BB5CCB" w:rsidP="00BB5CC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CCB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Pr="00FA14FE">
        <w:rPr>
          <w:rFonts w:ascii="Times New Roman" w:hAnsi="Times New Roman" w:cs="Times New Roman"/>
          <w:sz w:val="28"/>
          <w:szCs w:val="28"/>
        </w:rPr>
        <w:t xml:space="preserve">объекта «Строительство гидротехнического сооружения на        р. </w:t>
      </w:r>
      <w:proofErr w:type="spellStart"/>
      <w:r w:rsidRPr="00FA14FE">
        <w:rPr>
          <w:rFonts w:ascii="Times New Roman" w:hAnsi="Times New Roman" w:cs="Times New Roman"/>
          <w:sz w:val="28"/>
          <w:szCs w:val="28"/>
        </w:rPr>
        <w:t>Козорева</w:t>
      </w:r>
      <w:proofErr w:type="spellEnd"/>
      <w:r w:rsidRPr="00FA14FE">
        <w:rPr>
          <w:rFonts w:ascii="Times New Roman" w:hAnsi="Times New Roman" w:cs="Times New Roman"/>
          <w:sz w:val="28"/>
          <w:szCs w:val="28"/>
        </w:rPr>
        <w:t xml:space="preserve"> Щель в Голубой Бухте, </w:t>
      </w:r>
      <w:proofErr w:type="spellStart"/>
      <w:r w:rsidRPr="00FA14FE">
        <w:rPr>
          <w:rFonts w:ascii="Times New Roman" w:hAnsi="Times New Roman" w:cs="Times New Roman"/>
          <w:sz w:val="28"/>
          <w:szCs w:val="28"/>
        </w:rPr>
        <w:t>с.Бжид</w:t>
      </w:r>
      <w:proofErr w:type="spellEnd"/>
      <w:r w:rsidRPr="00FA14FE">
        <w:rPr>
          <w:rFonts w:ascii="Times New Roman" w:hAnsi="Times New Roman" w:cs="Times New Roman"/>
          <w:sz w:val="28"/>
          <w:szCs w:val="28"/>
        </w:rPr>
        <w:t xml:space="preserve"> Туапсинского района Краснодарского края»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</w:t>
      </w:r>
      <w:r w:rsidR="00E00F1F">
        <w:rPr>
          <w:rFonts w:ascii="Times New Roman" w:hAnsi="Times New Roman" w:cs="Times New Roman"/>
          <w:sz w:val="28"/>
          <w:szCs w:val="28"/>
        </w:rPr>
        <w:t>ил</w:t>
      </w:r>
      <w:r w:rsidR="00ED4B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14FE">
        <w:rPr>
          <w:rFonts w:ascii="Times New Roman" w:hAnsi="Times New Roman" w:cs="Times New Roman"/>
          <w:sz w:val="28"/>
          <w:szCs w:val="28"/>
        </w:rPr>
        <w:t>118</w:t>
      </w:r>
      <w:proofErr w:type="gramEnd"/>
      <w:r w:rsidR="00FA14FE">
        <w:rPr>
          <w:rFonts w:ascii="Times New Roman" w:hAnsi="Times New Roman" w:cs="Times New Roman"/>
          <w:sz w:val="28"/>
          <w:szCs w:val="28"/>
        </w:rPr>
        <w:t xml:space="preserve">,91 </w:t>
      </w:r>
      <w:r w:rsidR="00ED4B0E">
        <w:rPr>
          <w:rFonts w:ascii="Times New Roman" w:hAnsi="Times New Roman" w:cs="Times New Roman"/>
          <w:sz w:val="28"/>
          <w:szCs w:val="28"/>
        </w:rPr>
        <w:t xml:space="preserve">млн. </w:t>
      </w:r>
      <w:r>
        <w:rPr>
          <w:rFonts w:ascii="Times New Roman" w:hAnsi="Times New Roman" w:cs="Times New Roman"/>
          <w:sz w:val="28"/>
          <w:szCs w:val="28"/>
        </w:rPr>
        <w:t>рублей.</w:t>
      </w:r>
      <w:r w:rsidRPr="00BB5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proofErr w:type="gramStart"/>
      <w:r w:rsidR="00E00F1F">
        <w:rPr>
          <w:rFonts w:ascii="Times New Roman" w:hAnsi="Times New Roman" w:cs="Times New Roman"/>
          <w:sz w:val="28"/>
          <w:szCs w:val="28"/>
        </w:rPr>
        <w:t xml:space="preserve">велось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условиях финансирования за счет</w:t>
      </w:r>
      <w:r w:rsidRPr="00BB5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B47520">
        <w:rPr>
          <w:rFonts w:ascii="Times New Roman" w:hAnsi="Times New Roman" w:cs="Times New Roman"/>
          <w:sz w:val="28"/>
          <w:szCs w:val="28"/>
        </w:rPr>
        <w:t>краевого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520" w:rsidRPr="00E00F1F" w:rsidRDefault="00BB5CCB" w:rsidP="00B4752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1F">
        <w:rPr>
          <w:rFonts w:ascii="Times New Roman" w:hAnsi="Times New Roman" w:cs="Times New Roman"/>
          <w:sz w:val="28"/>
          <w:szCs w:val="28"/>
        </w:rPr>
        <w:t>Стоимость</w:t>
      </w:r>
      <w:r w:rsidR="00B47520" w:rsidRPr="00E00F1F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E00F1F">
        <w:rPr>
          <w:rFonts w:ascii="Times New Roman" w:hAnsi="Times New Roman" w:cs="Times New Roman"/>
          <w:sz w:val="28"/>
        </w:rPr>
        <w:t xml:space="preserve"> «</w:t>
      </w:r>
      <w:r w:rsidRPr="00E00F1F">
        <w:rPr>
          <w:rFonts w:ascii="Times New Roman" w:hAnsi="Times New Roman" w:cs="Times New Roman"/>
          <w:sz w:val="28"/>
          <w:szCs w:val="28"/>
        </w:rPr>
        <w:t xml:space="preserve">Строительство гидротехнических сооружений (берегоукрепительные работы) на р. Иль в п. </w:t>
      </w:r>
      <w:proofErr w:type="spellStart"/>
      <w:r w:rsidRPr="00E00F1F">
        <w:rPr>
          <w:rFonts w:ascii="Times New Roman" w:hAnsi="Times New Roman" w:cs="Times New Roman"/>
          <w:sz w:val="28"/>
          <w:szCs w:val="28"/>
        </w:rPr>
        <w:t>Ильский</w:t>
      </w:r>
      <w:proofErr w:type="spellEnd"/>
      <w:r w:rsidRPr="00E00F1F">
        <w:rPr>
          <w:rFonts w:ascii="Times New Roman" w:hAnsi="Times New Roman" w:cs="Times New Roman"/>
          <w:sz w:val="28"/>
          <w:szCs w:val="28"/>
        </w:rPr>
        <w:t xml:space="preserve"> Северского района Краснодарского края</w:t>
      </w:r>
      <w:r w:rsidRPr="00E00F1F">
        <w:rPr>
          <w:rFonts w:ascii="Times New Roman" w:hAnsi="Times New Roman" w:cs="Times New Roman"/>
          <w:sz w:val="28"/>
        </w:rPr>
        <w:t>»</w:t>
      </w:r>
      <w:r w:rsidR="00B47520" w:rsidRPr="00E00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520" w:rsidRPr="00E00F1F">
        <w:rPr>
          <w:rFonts w:ascii="Times New Roman" w:hAnsi="Times New Roman" w:cs="Times New Roman"/>
          <w:sz w:val="28"/>
          <w:szCs w:val="28"/>
        </w:rPr>
        <w:t>27, 71</w:t>
      </w:r>
      <w:r w:rsidR="00B47520" w:rsidRPr="00E00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520" w:rsidRPr="00E00F1F">
        <w:rPr>
          <w:rFonts w:ascii="Times New Roman" w:hAnsi="Times New Roman" w:cs="Times New Roman"/>
          <w:sz w:val="28"/>
          <w:szCs w:val="28"/>
        </w:rPr>
        <w:t>млн. рублей. Строительство осуществлялось на условиях финансирования за счет средств краевого бюджета.</w:t>
      </w:r>
    </w:p>
    <w:p w:rsidR="00BB5CCB" w:rsidRDefault="00BB5CCB" w:rsidP="00BB5CC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5C4C" w:rsidRDefault="003B427E" w:rsidP="0016419A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Современное состояние объектов капитального строительства и сведения о подрядные организациях</w:t>
      </w:r>
      <w:r w:rsidR="008B5C4C">
        <w:rPr>
          <w:rFonts w:ascii="Times New Roman" w:hAnsi="Times New Roman" w:cs="Times New Roman"/>
          <w:b/>
          <w:sz w:val="28"/>
          <w:szCs w:val="28"/>
        </w:rPr>
        <w:t>, осуществляющие строительство</w:t>
      </w:r>
      <w:r w:rsidR="00B47520">
        <w:rPr>
          <w:rFonts w:ascii="Times New Roman" w:hAnsi="Times New Roman" w:cs="Times New Roman"/>
          <w:b/>
          <w:sz w:val="28"/>
          <w:szCs w:val="28"/>
        </w:rPr>
        <w:t>:</w:t>
      </w:r>
      <w:r w:rsidR="008B5C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7520" w:rsidRDefault="008B5C4C" w:rsidP="0016419A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 в части проведения конкурсного отбора исполнителей работ (оказания услуг) для государственных нужд, определены исполнители производства работ:</w:t>
      </w:r>
    </w:p>
    <w:p w:rsidR="008B5C4C" w:rsidRDefault="00B47520" w:rsidP="00B47520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объекту «Защита территории Крымского района Краснодарского края от негативного воздействия вод рек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Адагум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Неберджай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</w:t>
      </w:r>
      <w:r w:rsidR="008B5C4C">
        <w:rPr>
          <w:rFonts w:ascii="Times New Roman" w:hAnsi="Times New Roman" w:cs="Times New Roman"/>
          <w:sz w:val="28"/>
          <w:szCs w:val="28"/>
        </w:rPr>
        <w:t>о 1-му этапу строительства – подрядная организация ООО «</w:t>
      </w:r>
      <w:proofErr w:type="spellStart"/>
      <w:r w:rsidR="008B5C4C">
        <w:rPr>
          <w:rFonts w:ascii="Times New Roman" w:hAnsi="Times New Roman" w:cs="Times New Roman"/>
          <w:sz w:val="28"/>
          <w:szCs w:val="28"/>
        </w:rPr>
        <w:t>Тоннельдорстрой</w:t>
      </w:r>
      <w:proofErr w:type="spellEnd"/>
      <w:r w:rsidR="008B5C4C">
        <w:rPr>
          <w:rFonts w:ascii="Times New Roman" w:hAnsi="Times New Roman" w:cs="Times New Roman"/>
          <w:sz w:val="28"/>
          <w:szCs w:val="28"/>
        </w:rPr>
        <w:t>», по 2-му и 3-му этапу строительства – подрядная организация ООО «</w:t>
      </w:r>
      <w:proofErr w:type="spellStart"/>
      <w:r w:rsidR="008B5C4C">
        <w:rPr>
          <w:rFonts w:ascii="Times New Roman" w:hAnsi="Times New Roman" w:cs="Times New Roman"/>
          <w:sz w:val="28"/>
          <w:szCs w:val="28"/>
        </w:rPr>
        <w:t>Кавказстройинвест</w:t>
      </w:r>
      <w:proofErr w:type="spellEnd"/>
      <w:r w:rsidR="008B5C4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B5C4C" w:rsidRDefault="008B5C4C" w:rsidP="0016419A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ходе строительства комплекса гидротехнических сооружений </w:t>
      </w:r>
      <w:r w:rsidR="00B47520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 xml:space="preserve"> перенесены инженерные коммуникации, попавшие в зону строительства, их перенос осуществля</w:t>
      </w:r>
      <w:r w:rsidR="00B47520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подрядная организация – </w:t>
      </w:r>
      <w:r w:rsidR="004A4F8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ООО «Фирма «ИСКРА». </w:t>
      </w:r>
    </w:p>
    <w:p w:rsidR="00B47520" w:rsidRPr="00381CB8" w:rsidRDefault="00B47520" w:rsidP="0016419A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объекту </w:t>
      </w:r>
      <w:r w:rsidRPr="00FA14FE">
        <w:rPr>
          <w:rFonts w:ascii="Times New Roman" w:hAnsi="Times New Roman" w:cs="Times New Roman"/>
          <w:sz w:val="28"/>
          <w:szCs w:val="28"/>
        </w:rPr>
        <w:t xml:space="preserve">«Строительство гидротехнического сооружения на        </w:t>
      </w:r>
      <w:r w:rsidR="004A4F8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A14FE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FA14FE">
        <w:rPr>
          <w:rFonts w:ascii="Times New Roman" w:hAnsi="Times New Roman" w:cs="Times New Roman"/>
          <w:sz w:val="28"/>
          <w:szCs w:val="28"/>
        </w:rPr>
        <w:t>Козорева</w:t>
      </w:r>
      <w:proofErr w:type="spellEnd"/>
      <w:r w:rsidRPr="00FA14FE">
        <w:rPr>
          <w:rFonts w:ascii="Times New Roman" w:hAnsi="Times New Roman" w:cs="Times New Roman"/>
          <w:sz w:val="28"/>
          <w:szCs w:val="28"/>
        </w:rPr>
        <w:t xml:space="preserve"> Щель в Голубой Бухте, </w:t>
      </w:r>
      <w:proofErr w:type="spellStart"/>
      <w:r w:rsidRPr="00FA14FE">
        <w:rPr>
          <w:rFonts w:ascii="Times New Roman" w:hAnsi="Times New Roman" w:cs="Times New Roman"/>
          <w:sz w:val="28"/>
          <w:szCs w:val="28"/>
        </w:rPr>
        <w:t>с.Бжид</w:t>
      </w:r>
      <w:proofErr w:type="spellEnd"/>
      <w:r w:rsidRPr="00FA14FE">
        <w:rPr>
          <w:rFonts w:ascii="Times New Roman" w:hAnsi="Times New Roman" w:cs="Times New Roman"/>
          <w:sz w:val="28"/>
          <w:szCs w:val="28"/>
        </w:rPr>
        <w:t xml:space="preserve"> Туапсинского района Краснодарского края» </w:t>
      </w:r>
      <w:r>
        <w:rPr>
          <w:rFonts w:ascii="Times New Roman" w:hAnsi="Times New Roman" w:cs="Times New Roman"/>
          <w:sz w:val="28"/>
          <w:szCs w:val="28"/>
        </w:rPr>
        <w:t>подрядная организация</w:t>
      </w:r>
      <w:r w:rsidR="00FA14FE">
        <w:rPr>
          <w:rFonts w:ascii="Times New Roman" w:hAnsi="Times New Roman" w:cs="Times New Roman"/>
          <w:sz w:val="28"/>
          <w:szCs w:val="28"/>
        </w:rPr>
        <w:t xml:space="preserve"> ООО «Производственно-коммерческая фирма «Дорожно-транспортная компания»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C4C" w:rsidRDefault="00B47520" w:rsidP="00B4752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объекту </w:t>
      </w:r>
      <w:r w:rsidRPr="00E00F1F">
        <w:rPr>
          <w:rFonts w:ascii="Times New Roman" w:hAnsi="Times New Roman" w:cs="Times New Roman"/>
          <w:sz w:val="28"/>
        </w:rPr>
        <w:t>«</w:t>
      </w:r>
      <w:r w:rsidRPr="00E00F1F">
        <w:rPr>
          <w:rFonts w:ascii="Times New Roman" w:hAnsi="Times New Roman" w:cs="Times New Roman"/>
          <w:sz w:val="28"/>
          <w:szCs w:val="28"/>
        </w:rPr>
        <w:t xml:space="preserve">Строительство гидротехнических сооружений (берегоукрепительные работы) на р. Иль в п. </w:t>
      </w:r>
      <w:proofErr w:type="spellStart"/>
      <w:r w:rsidRPr="00E00F1F">
        <w:rPr>
          <w:rFonts w:ascii="Times New Roman" w:hAnsi="Times New Roman" w:cs="Times New Roman"/>
          <w:sz w:val="28"/>
          <w:szCs w:val="28"/>
        </w:rPr>
        <w:t>Ильский</w:t>
      </w:r>
      <w:proofErr w:type="spellEnd"/>
      <w:r w:rsidRPr="00E00F1F">
        <w:rPr>
          <w:rFonts w:ascii="Times New Roman" w:hAnsi="Times New Roman" w:cs="Times New Roman"/>
          <w:sz w:val="28"/>
          <w:szCs w:val="28"/>
        </w:rPr>
        <w:t xml:space="preserve"> Северского района Краснодарского края</w:t>
      </w:r>
      <w:r w:rsidRPr="00E00F1F">
        <w:rPr>
          <w:rFonts w:ascii="Times New Roman" w:hAnsi="Times New Roman" w:cs="Times New Roman"/>
          <w:sz w:val="28"/>
        </w:rPr>
        <w:t>»</w:t>
      </w:r>
      <w:r w:rsidRPr="00E00F1F">
        <w:rPr>
          <w:rFonts w:ascii="Times New Roman" w:hAnsi="Times New Roman" w:cs="Times New Roman"/>
          <w:sz w:val="28"/>
          <w:szCs w:val="28"/>
        </w:rPr>
        <w:t xml:space="preserve"> подрядная организация ОАО «</w:t>
      </w:r>
      <w:proofErr w:type="spellStart"/>
      <w:r w:rsidRPr="00E00F1F">
        <w:rPr>
          <w:rFonts w:ascii="Times New Roman" w:hAnsi="Times New Roman" w:cs="Times New Roman"/>
          <w:sz w:val="28"/>
          <w:szCs w:val="28"/>
        </w:rPr>
        <w:t>Краснодарводстрой</w:t>
      </w:r>
      <w:proofErr w:type="spellEnd"/>
      <w:r w:rsidRPr="00E00F1F">
        <w:rPr>
          <w:rFonts w:ascii="Times New Roman" w:hAnsi="Times New Roman" w:cs="Times New Roman"/>
          <w:sz w:val="28"/>
          <w:szCs w:val="28"/>
        </w:rPr>
        <w:t>».</w:t>
      </w:r>
    </w:p>
    <w:p w:rsidR="00FF0855" w:rsidRDefault="00E00F1F" w:rsidP="00E00F1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строительно-монтажные работы по объекту «Защита территории Крымского района Краснодарского края от негативного воздействия вод рек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Адагум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Неберджай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B6933">
        <w:rPr>
          <w:rFonts w:ascii="Times New Roman" w:hAnsi="Times New Roman" w:cs="Times New Roman"/>
          <w:sz w:val="28"/>
          <w:szCs w:val="28"/>
        </w:rPr>
        <w:t xml:space="preserve"> приостановлены, ввиду окончания срока действия Контрактов 10 декабря 2016 г. Дальнейшие  работы по переустройству инженерных коммуникаций </w:t>
      </w:r>
      <w:r w:rsidR="00ED4B0E">
        <w:rPr>
          <w:rFonts w:ascii="Times New Roman" w:hAnsi="Times New Roman" w:cs="Times New Roman"/>
          <w:sz w:val="28"/>
          <w:szCs w:val="28"/>
        </w:rPr>
        <w:t>и основные строительно-монтажные работы будут осуществляться по откорректированному проекту после проведения конкурсного отбора исполнителей работ (оказания услуг) для государственных нужд.</w:t>
      </w:r>
    </w:p>
    <w:p w:rsidR="00ED4B0E" w:rsidRDefault="00ED4B0E" w:rsidP="00E00F1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Завершено строительство объекта </w:t>
      </w:r>
      <w:r w:rsidRPr="00FA14FE">
        <w:rPr>
          <w:rFonts w:ascii="Times New Roman" w:hAnsi="Times New Roman" w:cs="Times New Roman"/>
          <w:sz w:val="28"/>
          <w:szCs w:val="28"/>
        </w:rPr>
        <w:t xml:space="preserve">«Строительство гидротехнического сооружения на        р. </w:t>
      </w:r>
      <w:proofErr w:type="spellStart"/>
      <w:r w:rsidRPr="00FA14FE">
        <w:rPr>
          <w:rFonts w:ascii="Times New Roman" w:hAnsi="Times New Roman" w:cs="Times New Roman"/>
          <w:sz w:val="28"/>
          <w:szCs w:val="28"/>
        </w:rPr>
        <w:t>Козорева</w:t>
      </w:r>
      <w:proofErr w:type="spellEnd"/>
      <w:r w:rsidRPr="00FA14FE">
        <w:rPr>
          <w:rFonts w:ascii="Times New Roman" w:hAnsi="Times New Roman" w:cs="Times New Roman"/>
          <w:sz w:val="28"/>
          <w:szCs w:val="28"/>
        </w:rPr>
        <w:t xml:space="preserve"> Щель в Голубой Бухте, </w:t>
      </w:r>
      <w:proofErr w:type="spellStart"/>
      <w:r w:rsidRPr="00FA14FE">
        <w:rPr>
          <w:rFonts w:ascii="Times New Roman" w:hAnsi="Times New Roman" w:cs="Times New Roman"/>
          <w:sz w:val="28"/>
          <w:szCs w:val="28"/>
        </w:rPr>
        <w:t>с.Бжид</w:t>
      </w:r>
      <w:proofErr w:type="spellEnd"/>
      <w:r w:rsidRPr="00FA14FE">
        <w:rPr>
          <w:rFonts w:ascii="Times New Roman" w:hAnsi="Times New Roman" w:cs="Times New Roman"/>
          <w:sz w:val="28"/>
          <w:szCs w:val="28"/>
        </w:rPr>
        <w:t xml:space="preserve"> Туапсинского района Краснодарского края»</w:t>
      </w:r>
      <w:r w:rsidR="002A4CCF">
        <w:rPr>
          <w:rFonts w:ascii="Times New Roman" w:hAnsi="Times New Roman" w:cs="Times New Roman"/>
          <w:sz w:val="28"/>
          <w:szCs w:val="28"/>
        </w:rPr>
        <w:t>. В управление архитектуры и градостроительства администрации г. Туапсе муниципального образования Туапсинский район передан необходимый комплект документов для получения разрешения на ввод объекта в эксплуатацию</w:t>
      </w:r>
      <w:r w:rsidR="004A4F88">
        <w:rPr>
          <w:rFonts w:ascii="Times New Roman" w:hAnsi="Times New Roman" w:cs="Times New Roman"/>
          <w:sz w:val="28"/>
          <w:szCs w:val="28"/>
        </w:rPr>
        <w:t>.</w:t>
      </w:r>
      <w:r w:rsidR="002A4C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4F88" w:rsidRDefault="000853C3" w:rsidP="00E00F1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4A4F88">
        <w:rPr>
          <w:rFonts w:ascii="Times New Roman" w:hAnsi="Times New Roman" w:cs="Times New Roman"/>
          <w:sz w:val="28"/>
          <w:szCs w:val="28"/>
        </w:rPr>
        <w:t xml:space="preserve"> строительство объекта </w:t>
      </w:r>
      <w:r w:rsidR="004A4F88" w:rsidRPr="00E00F1F">
        <w:rPr>
          <w:rFonts w:ascii="Times New Roman" w:hAnsi="Times New Roman" w:cs="Times New Roman"/>
          <w:sz w:val="28"/>
        </w:rPr>
        <w:t>«</w:t>
      </w:r>
      <w:r w:rsidR="004A4F88" w:rsidRPr="00E00F1F">
        <w:rPr>
          <w:rFonts w:ascii="Times New Roman" w:hAnsi="Times New Roman" w:cs="Times New Roman"/>
          <w:sz w:val="28"/>
          <w:szCs w:val="28"/>
        </w:rPr>
        <w:t xml:space="preserve">Строительство гидротехнических сооружений (берегоукрепительные работы) на р. Иль в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4F88" w:rsidRPr="00E00F1F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4A4F88" w:rsidRPr="00E00F1F">
        <w:rPr>
          <w:rFonts w:ascii="Times New Roman" w:hAnsi="Times New Roman" w:cs="Times New Roman"/>
          <w:sz w:val="28"/>
          <w:szCs w:val="28"/>
        </w:rPr>
        <w:t>Ильский</w:t>
      </w:r>
      <w:proofErr w:type="spellEnd"/>
      <w:r w:rsidR="004A4F88" w:rsidRPr="00E00F1F">
        <w:rPr>
          <w:rFonts w:ascii="Times New Roman" w:hAnsi="Times New Roman" w:cs="Times New Roman"/>
          <w:sz w:val="28"/>
          <w:szCs w:val="28"/>
        </w:rPr>
        <w:t xml:space="preserve"> Северского района Краснодарского края</w:t>
      </w:r>
      <w:r w:rsidR="004A4F88" w:rsidRPr="00E00F1F">
        <w:rPr>
          <w:rFonts w:ascii="Times New Roman" w:hAnsi="Times New Roman" w:cs="Times New Roman"/>
          <w:sz w:val="28"/>
        </w:rPr>
        <w:t>»</w:t>
      </w:r>
      <w:r w:rsidR="004A4F88">
        <w:rPr>
          <w:rFonts w:ascii="Times New Roman" w:hAnsi="Times New Roman" w:cs="Times New Roman"/>
          <w:sz w:val="28"/>
        </w:rPr>
        <w:t>, срок выполнения всего комплекса работ – ноябрь 2017 года.</w:t>
      </w:r>
      <w:r w:rsidR="006012E9">
        <w:rPr>
          <w:rFonts w:ascii="Times New Roman" w:hAnsi="Times New Roman" w:cs="Times New Roman"/>
          <w:sz w:val="28"/>
        </w:rPr>
        <w:t xml:space="preserve"> </w:t>
      </w:r>
    </w:p>
    <w:sectPr w:rsidR="004A4F88" w:rsidSect="006845C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39B" w:rsidRDefault="0051639B" w:rsidP="006845CB">
      <w:pPr>
        <w:spacing w:after="0" w:line="240" w:lineRule="auto"/>
      </w:pPr>
      <w:r>
        <w:separator/>
      </w:r>
    </w:p>
  </w:endnote>
  <w:endnote w:type="continuationSeparator" w:id="0">
    <w:p w:rsidR="0051639B" w:rsidRDefault="0051639B" w:rsidP="0068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39B" w:rsidRDefault="0051639B" w:rsidP="006845CB">
      <w:pPr>
        <w:spacing w:after="0" w:line="240" w:lineRule="auto"/>
      </w:pPr>
      <w:r>
        <w:separator/>
      </w:r>
    </w:p>
  </w:footnote>
  <w:footnote w:type="continuationSeparator" w:id="0">
    <w:p w:rsidR="0051639B" w:rsidRDefault="0051639B" w:rsidP="0068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5CB" w:rsidRDefault="006845CB">
    <w:pPr>
      <w:pStyle w:val="a4"/>
      <w:jc w:val="center"/>
    </w:pPr>
  </w:p>
  <w:p w:rsidR="006845CB" w:rsidRDefault="006845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922B5"/>
    <w:multiLevelType w:val="hybridMultilevel"/>
    <w:tmpl w:val="4442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A35EF"/>
    <w:multiLevelType w:val="hybridMultilevel"/>
    <w:tmpl w:val="ABB01E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B9"/>
    <w:rsid w:val="00067BDA"/>
    <w:rsid w:val="0008431C"/>
    <w:rsid w:val="000853C3"/>
    <w:rsid w:val="000A1C3F"/>
    <w:rsid w:val="000A33D1"/>
    <w:rsid w:val="0016419A"/>
    <w:rsid w:val="001D1F6B"/>
    <w:rsid w:val="00255EC9"/>
    <w:rsid w:val="002814A7"/>
    <w:rsid w:val="002A4CCF"/>
    <w:rsid w:val="002A505A"/>
    <w:rsid w:val="00381CB8"/>
    <w:rsid w:val="003B427E"/>
    <w:rsid w:val="0042329D"/>
    <w:rsid w:val="004316FB"/>
    <w:rsid w:val="0043484D"/>
    <w:rsid w:val="0048103F"/>
    <w:rsid w:val="004A4F88"/>
    <w:rsid w:val="004A745C"/>
    <w:rsid w:val="0051639B"/>
    <w:rsid w:val="00533B34"/>
    <w:rsid w:val="005D7A68"/>
    <w:rsid w:val="006012E9"/>
    <w:rsid w:val="0060609B"/>
    <w:rsid w:val="006845CB"/>
    <w:rsid w:val="006B22F7"/>
    <w:rsid w:val="006E72A5"/>
    <w:rsid w:val="0070749D"/>
    <w:rsid w:val="0076052A"/>
    <w:rsid w:val="008B5C4C"/>
    <w:rsid w:val="009877F3"/>
    <w:rsid w:val="00A336D8"/>
    <w:rsid w:val="00AD4357"/>
    <w:rsid w:val="00B43C61"/>
    <w:rsid w:val="00B47520"/>
    <w:rsid w:val="00B977A3"/>
    <w:rsid w:val="00B97EBC"/>
    <w:rsid w:val="00BB5CCB"/>
    <w:rsid w:val="00C61BE0"/>
    <w:rsid w:val="00D74F01"/>
    <w:rsid w:val="00DD45D1"/>
    <w:rsid w:val="00DF5063"/>
    <w:rsid w:val="00DF6737"/>
    <w:rsid w:val="00E00F1F"/>
    <w:rsid w:val="00E13CB7"/>
    <w:rsid w:val="00E211C6"/>
    <w:rsid w:val="00E241AE"/>
    <w:rsid w:val="00E27EB9"/>
    <w:rsid w:val="00E8147D"/>
    <w:rsid w:val="00EC6F24"/>
    <w:rsid w:val="00ED4B0E"/>
    <w:rsid w:val="00EE6034"/>
    <w:rsid w:val="00F44D05"/>
    <w:rsid w:val="00FA14FE"/>
    <w:rsid w:val="00FB6933"/>
    <w:rsid w:val="00FE2B5B"/>
    <w:rsid w:val="00FF0855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E3C43-FCCF-4749-AD44-78B5EAFB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B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45CB"/>
  </w:style>
  <w:style w:type="paragraph" w:styleId="a6">
    <w:name w:val="footer"/>
    <w:basedOn w:val="a"/>
    <w:link w:val="a7"/>
    <w:uiPriority w:val="99"/>
    <w:unhideWhenUsed/>
    <w:rsid w:val="0068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45CB"/>
  </w:style>
  <w:style w:type="paragraph" w:customStyle="1" w:styleId="ConsPlusNonformat">
    <w:name w:val="ConsPlusNonformat"/>
    <w:rsid w:val="007074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7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7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Лазаренко Юрий Алексеевич</dc:creator>
  <cp:keywords/>
  <dc:description/>
  <cp:lastModifiedBy>Кирсанов А А</cp:lastModifiedBy>
  <cp:revision>21</cp:revision>
  <cp:lastPrinted>2017-03-27T12:25:00Z</cp:lastPrinted>
  <dcterms:created xsi:type="dcterms:W3CDTF">2014-10-07T05:16:00Z</dcterms:created>
  <dcterms:modified xsi:type="dcterms:W3CDTF">2017-03-27T14:44:00Z</dcterms:modified>
</cp:coreProperties>
</file>